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0B" w:rsidRDefault="00D9348B" w:rsidP="00B44CEE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r w:rsidRPr="00D9348B">
        <w:rPr>
          <w:rFonts w:ascii="TH SarabunPSK" w:hAnsi="TH SarabunPSK" w:cs="TH SarabunPSK"/>
          <w:sz w:val="24"/>
          <w:szCs w:val="32"/>
          <w:cs/>
        </w:rPr>
        <w:t>ส่วนทรัพยากรบุคคล</w:t>
      </w:r>
    </w:p>
    <w:tbl>
      <w:tblPr>
        <w:tblW w:w="15493" w:type="dxa"/>
        <w:tblLook w:val="04A0" w:firstRow="1" w:lastRow="0" w:firstColumn="1" w:lastColumn="0" w:noHBand="0" w:noVBand="1"/>
      </w:tblPr>
      <w:tblGrid>
        <w:gridCol w:w="3739"/>
        <w:gridCol w:w="3918"/>
        <w:gridCol w:w="3918"/>
        <w:gridCol w:w="3918"/>
      </w:tblGrid>
      <w:tr w:rsidR="00D9348B" w:rsidRPr="00D9348B" w:rsidTr="00D9348B">
        <w:trPr>
          <w:trHeight w:val="599"/>
          <w:tblHeader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bookmarkEnd w:id="0"/>
          <w:p w:rsidR="00D9348B" w:rsidRPr="00D9348B" w:rsidRDefault="00D9348B" w:rsidP="00D934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ข้อกำหนดโดยรวม</w:t>
            </w: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(1)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9348B" w:rsidRPr="00D9348B" w:rsidRDefault="00D9348B" w:rsidP="00D934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ระบุระบบและกระบวนการ</w:t>
            </w: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(2)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9348B" w:rsidRPr="00D9348B" w:rsidRDefault="00D9348B" w:rsidP="00D934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ผลลัพธ์และประสิทธิผล</w:t>
            </w: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(3)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9348B" w:rsidRPr="00D9348B" w:rsidRDefault="00D9348B" w:rsidP="00D934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แนวทางการพัฒนา</w:t>
            </w: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(4)</w:t>
            </w:r>
          </w:p>
        </w:tc>
      </w:tr>
      <w:tr w:rsidR="00D9348B" w:rsidRPr="00D9348B" w:rsidTr="00D9348B">
        <w:trPr>
          <w:trHeight w:val="540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5 </w:t>
            </w: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บุคลากร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9348B" w:rsidRPr="00D9348B" w:rsidTr="00D9348B">
        <w:trPr>
          <w:trHeight w:val="467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5.1 </w:t>
            </w: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สภาพแวดล้อมด้านบุคลากร</w:t>
            </w: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9348B" w:rsidRPr="00D9348B" w:rsidTr="00D9348B">
        <w:trPr>
          <w:trHeight w:val="935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D934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วิธีการที่สถาบันใช้บริหารขีดความสามารถ และ</w:t>
            </w: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อัตรากำลังเพื่อให้งานบรรลุผลสำเร็จในทุกพันธกิจ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9348B" w:rsidRPr="00D9348B" w:rsidTr="00D9348B">
        <w:trPr>
          <w:trHeight w:val="994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D934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การสร้างบรรยากาศในการทำงานที่เกื้อหนุนและมีความมั่นคงต่อการทำงานของบุคลากรอย่างเป็นระบบ</w:t>
            </w: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9348B" w:rsidRPr="00D9348B" w:rsidTr="00D9348B">
        <w:trPr>
          <w:trHeight w:val="467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5.2 </w:t>
            </w:r>
            <w:r w:rsidRPr="00D9348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ความผูกพันของบุคลากร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9348B" w:rsidRPr="00D9348B" w:rsidTr="00D9348B">
        <w:trPr>
          <w:trHeight w:val="1403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</w:t>
            </w:r>
            <w:r w:rsidRPr="00D934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วิธีการที่สถาบันใช้ในการพัฒนาบุคลากร ผู้บริหาร</w:t>
            </w: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และผู้นำอย่างเป็นระบบเพื่อให้องค์การเกิดผลการดำเนินการที่โดดเด่น</w:t>
            </w: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9348B" w:rsidRPr="00D9348B" w:rsidTr="00D9348B">
        <w:trPr>
          <w:trHeight w:val="935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(4)</w:t>
            </w:r>
            <w:r w:rsidRPr="00D934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วิธีการที่สถาบันทำให้บุคลากรมีส่วนร่วมอย่างทุ่มเทในการปรับปรุงและสร้างนวัตกรรมให้กับองค์การ</w:t>
            </w: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48B" w:rsidRPr="00D9348B" w:rsidRDefault="00D9348B" w:rsidP="00D934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348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D9348B" w:rsidRPr="00D9348B" w:rsidRDefault="00D9348B" w:rsidP="00B44CEE">
      <w:pPr>
        <w:spacing w:after="0"/>
        <w:jc w:val="center"/>
        <w:rPr>
          <w:rFonts w:ascii="TH SarabunPSK" w:hAnsi="TH SarabunPSK" w:cs="TH SarabunPSK" w:hint="cs"/>
          <w:sz w:val="24"/>
          <w:szCs w:val="32"/>
        </w:rPr>
      </w:pPr>
    </w:p>
    <w:sectPr w:rsidR="00D9348B" w:rsidRPr="00D9348B" w:rsidSect="00B94D0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084C6E"/>
    <w:rsid w:val="00193B0B"/>
    <w:rsid w:val="00270B48"/>
    <w:rsid w:val="00273617"/>
    <w:rsid w:val="002B070C"/>
    <w:rsid w:val="005049DA"/>
    <w:rsid w:val="006550EC"/>
    <w:rsid w:val="008447D3"/>
    <w:rsid w:val="00B17129"/>
    <w:rsid w:val="00B44CEE"/>
    <w:rsid w:val="00B94D08"/>
    <w:rsid w:val="00D9348B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078"/>
  <w15:chartTrackingRefBased/>
  <w15:docId w15:val="{684B7A0C-EC85-4D1F-BDDD-BAA1B9D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2018-08-10T08:57:00Z</dcterms:created>
  <dcterms:modified xsi:type="dcterms:W3CDTF">2018-08-10T08:57:00Z</dcterms:modified>
</cp:coreProperties>
</file>