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48" w:rsidRDefault="005049DA" w:rsidP="00B44CEE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bookmarkStart w:id="0" w:name="_GoBack"/>
      <w:r w:rsidRPr="005049DA">
        <w:rPr>
          <w:rFonts w:ascii="TH SarabunPSK" w:hAnsi="TH SarabunPSK" w:cs="TH SarabunPSK"/>
          <w:sz w:val="24"/>
          <w:szCs w:val="32"/>
          <w:cs/>
        </w:rPr>
        <w:t>ส่วนกิจการเพื่อสังคม</w:t>
      </w:r>
    </w:p>
    <w:tbl>
      <w:tblPr>
        <w:tblW w:w="15281" w:type="dxa"/>
        <w:tblLook w:val="04A0" w:firstRow="1" w:lastRow="0" w:firstColumn="1" w:lastColumn="0" w:noHBand="0" w:noVBand="1"/>
      </w:tblPr>
      <w:tblGrid>
        <w:gridCol w:w="3665"/>
        <w:gridCol w:w="3872"/>
        <w:gridCol w:w="3872"/>
        <w:gridCol w:w="3872"/>
      </w:tblGrid>
      <w:tr w:rsidR="005049DA" w:rsidRPr="005049DA" w:rsidTr="005049DA">
        <w:trPr>
          <w:trHeight w:val="664"/>
          <w:tblHeader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bookmarkEnd w:id="0"/>
          <w:p w:rsidR="005049DA" w:rsidRPr="005049DA" w:rsidRDefault="005049DA" w:rsidP="005049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5049DA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ข้อกำหนดโดยรวม</w:t>
            </w:r>
            <w:r w:rsidRPr="005049DA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(1)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049DA" w:rsidRPr="005049DA" w:rsidRDefault="005049DA" w:rsidP="005049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5049DA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ระบุระบบและกระบวนการ</w:t>
            </w:r>
            <w:r w:rsidRPr="005049DA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(2)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049DA" w:rsidRPr="005049DA" w:rsidRDefault="005049DA" w:rsidP="005049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5049DA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ผลลัพธ์และประสิทธิผล</w:t>
            </w:r>
            <w:r w:rsidRPr="005049DA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(3)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049DA" w:rsidRPr="005049DA" w:rsidRDefault="005049DA" w:rsidP="005049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5049DA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แนวทางการพัฒนา</w:t>
            </w:r>
            <w:r w:rsidRPr="005049DA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(4)</w:t>
            </w:r>
          </w:p>
        </w:tc>
      </w:tr>
      <w:tr w:rsidR="005049DA" w:rsidRPr="005049DA" w:rsidTr="005049DA">
        <w:trPr>
          <w:trHeight w:val="599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5049DA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หมวด</w:t>
            </w:r>
            <w:r w:rsidRPr="005049DA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3 </w:t>
            </w:r>
            <w:r w:rsidRPr="005049DA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ลูกค้า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049DA" w:rsidRPr="005049DA" w:rsidTr="005049DA">
        <w:trPr>
          <w:trHeight w:val="518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3.1 </w:t>
            </w:r>
            <w:r w:rsidRPr="005049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เสียงของลูกค้า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049DA" w:rsidRPr="005049DA" w:rsidTr="005049DA">
        <w:trPr>
          <w:trHeight w:val="1556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(1)</w:t>
            </w:r>
            <w:r w:rsidRPr="005049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ที่สถาบันใช้รับฟังผู้เรียนและลูกค้ากลุ่มอื่นอย่างเป็นระบบเพื่อให้ทราบถึงความต้องการของผู้เรียนและลูกค้าดังกล่าวอย่างชัดเจน</w:t>
            </w: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049DA" w:rsidRPr="005049DA" w:rsidTr="005049DA">
        <w:trPr>
          <w:trHeight w:val="1556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(2)</w:t>
            </w:r>
            <w:r w:rsidRPr="005049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วิธีการประเมินความพึงพอใจ</w:t>
            </w: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และความผูกพันของผู้เรียนและลูกค้ากลุ่มอื่นที่เป็นระบบ มีประสิทธิผล</w:t>
            </w: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เพื่อนำไปใช้ประโยชน์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049DA" w:rsidRPr="005049DA" w:rsidTr="005049DA">
        <w:trPr>
          <w:trHeight w:val="1928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(3)    </w:t>
            </w: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ประเมินความไม่พึงพอใจของผู้เรียนและลูกค้ากลุ่มอื่นที่เป็นระบบและได้ข้อมูลความไม่พึงพอใจที่ชัดเจน</w:t>
            </w: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049DA" w:rsidRPr="005049DA" w:rsidTr="005049DA">
        <w:trPr>
          <w:trHeight w:val="518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3.2 </w:t>
            </w:r>
            <w:r w:rsidRPr="005049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ความผูกพันของลูกค้า</w:t>
            </w:r>
            <w:r w:rsidRPr="005049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049DA" w:rsidRPr="005049DA" w:rsidTr="005049DA">
        <w:trPr>
          <w:trHeight w:val="162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(1)</w:t>
            </w:r>
            <w:r w:rsidRPr="005049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วิธีการที่สถาบันกำหนดหลักสูตรและบริการ</w:t>
            </w: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เพื่อสนับสนุนผู้เรียนและลูกค้ากลุ่มอื่น</w:t>
            </w: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049DA" w:rsidRPr="005049DA" w:rsidTr="005049DA">
        <w:trPr>
          <w:trHeight w:val="1037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(2)</w:t>
            </w:r>
            <w:r w:rsidRPr="005049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ช่องทางการสื่อสารเพื่อสนับสนุนผู้เรียนและลูกค้ากลุ่มอื่นอย่างมีประสิทธิผล</w:t>
            </w: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049DA" w:rsidRPr="005049DA" w:rsidTr="005049DA">
        <w:trPr>
          <w:trHeight w:val="1037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(3)</w:t>
            </w:r>
            <w:r w:rsidRPr="005049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วิธีการในการสร้างความสัมพันธ์กับผู้เรียนและลูกค้ากลุ่มอื่นอย่างเป็นระบบ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DA" w:rsidRPr="005049DA" w:rsidRDefault="005049DA" w:rsidP="005049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DA" w:rsidRPr="005049DA" w:rsidRDefault="005049DA" w:rsidP="005049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DA" w:rsidRPr="005049DA" w:rsidRDefault="005049DA" w:rsidP="005049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049DA" w:rsidRPr="005049DA" w:rsidTr="005049DA">
        <w:trPr>
          <w:trHeight w:val="599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5049DA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หมวด</w:t>
            </w:r>
            <w:r w:rsidRPr="005049DA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6 </w:t>
            </w:r>
            <w:r w:rsidRPr="005049DA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ระบบปฏิบัติการ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049DA" w:rsidRPr="005049DA" w:rsidTr="005049DA">
        <w:trPr>
          <w:trHeight w:val="518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6.1 </w:t>
            </w:r>
            <w:r w:rsidRPr="005049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กระบวนการทำงาน</w:t>
            </w:r>
            <w:r w:rsidRPr="005049D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049DA" w:rsidRPr="005049DA" w:rsidTr="005049DA">
        <w:trPr>
          <w:trHeight w:val="2593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(1)</w:t>
            </w:r>
            <w:r w:rsidRPr="005049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วิธีการที่สถาบันใช้ในการออกแบบและ จัดการกระบวนการ</w:t>
            </w: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ำงานที่สำคัญอย่างเป็นระบบเพื่อส่งมอบหลักสูตรและบริการที่มีคุณค่าสำหรับผู้เรียนและลูกค้ากลุ่มอื่น</w:t>
            </w: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ให้ระบุกระบวนการทำงานที่สำคัญว่ามีอะไรบ้าง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049DA" w:rsidRPr="005049DA" w:rsidTr="005049DA">
        <w:trPr>
          <w:trHeight w:val="2074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(2)</w:t>
            </w:r>
            <w:r w:rsidRPr="005049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ปรับปรุงกระบวนการทำงานที่สำคัญอย่างเป็นระบบเพื่อให้หลักสูตรและบริการคงคุณค่าสำหรับผู้เรียนและลูกค้ากลุ่มอื่น</w:t>
            </w: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 ทำให้สถาบันประสบความสำเร็จอย่างต่อเนื่อง</w:t>
            </w: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049DA" w:rsidRPr="005049DA" w:rsidTr="005049DA">
        <w:trPr>
          <w:trHeight w:val="1556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(3)</w:t>
            </w:r>
            <w:r w:rsidRPr="005049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วิธีการที่สถาบันใช้ในการจัดการนวัตกรรมและการสร้างสรรค์สิ่ง ใหม่</w:t>
            </w: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 เพื่ออนาคตอย่างเป็นระบบ และส่งมอบคุณค่าแก่ ผู้เรียนและลูกค้ากลุ่มอื่น</w:t>
            </w: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DA" w:rsidRPr="005049DA" w:rsidRDefault="005049DA" w:rsidP="005049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04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5049DA" w:rsidRPr="005049DA" w:rsidRDefault="005049DA" w:rsidP="00B44CEE">
      <w:pPr>
        <w:spacing w:after="0"/>
        <w:jc w:val="center"/>
        <w:rPr>
          <w:rFonts w:ascii="TH SarabunPSK" w:hAnsi="TH SarabunPSK" w:cs="TH SarabunPSK" w:hint="cs"/>
          <w:sz w:val="24"/>
          <w:szCs w:val="32"/>
        </w:rPr>
      </w:pPr>
    </w:p>
    <w:sectPr w:rsidR="005049DA" w:rsidRPr="005049DA" w:rsidSect="00B94D08">
      <w:pgSz w:w="16838" w:h="11906" w:orient="landscape"/>
      <w:pgMar w:top="567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08"/>
    <w:rsid w:val="00084C6E"/>
    <w:rsid w:val="00270B48"/>
    <w:rsid w:val="002B070C"/>
    <w:rsid w:val="005049DA"/>
    <w:rsid w:val="006550EC"/>
    <w:rsid w:val="008447D3"/>
    <w:rsid w:val="00B17129"/>
    <w:rsid w:val="00B44CEE"/>
    <w:rsid w:val="00B94D08"/>
    <w:rsid w:val="00F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B078"/>
  <w15:chartTrackingRefBased/>
  <w15:docId w15:val="{684B7A0C-EC85-4D1F-BDDD-BAA1B9DA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2018-08-10T08:55:00Z</dcterms:created>
  <dcterms:modified xsi:type="dcterms:W3CDTF">2018-08-10T08:55:00Z</dcterms:modified>
</cp:coreProperties>
</file>