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D08" w:rsidRDefault="008447D3" w:rsidP="002B070C">
      <w:pPr>
        <w:spacing w:after="0"/>
        <w:jc w:val="center"/>
        <w:rPr>
          <w:rFonts w:ascii="TH SarabunPSK" w:hAnsi="TH SarabunPSK" w:cs="TH SarabunPSK"/>
          <w:sz w:val="24"/>
          <w:szCs w:val="32"/>
        </w:rPr>
      </w:pPr>
      <w:r w:rsidRPr="008447D3">
        <w:rPr>
          <w:rFonts w:ascii="TH SarabunPSK" w:hAnsi="TH SarabunPSK" w:cs="TH SarabunPSK"/>
          <w:sz w:val="24"/>
          <w:szCs w:val="32"/>
          <w:cs/>
        </w:rPr>
        <w:t>ส่วนวินัยและกฎหมาย</w:t>
      </w:r>
      <w:bookmarkStart w:id="0" w:name="_GoBack"/>
      <w:bookmarkEnd w:id="0"/>
    </w:p>
    <w:tbl>
      <w:tblPr>
        <w:tblW w:w="15523" w:type="dxa"/>
        <w:tblLook w:val="04A0" w:firstRow="1" w:lastRow="0" w:firstColumn="1" w:lastColumn="0" w:noHBand="0" w:noVBand="1"/>
      </w:tblPr>
      <w:tblGrid>
        <w:gridCol w:w="3821"/>
        <w:gridCol w:w="3632"/>
        <w:gridCol w:w="4106"/>
        <w:gridCol w:w="3964"/>
      </w:tblGrid>
      <w:tr w:rsidR="008447D3" w:rsidRPr="008447D3" w:rsidTr="008447D3">
        <w:trPr>
          <w:trHeight w:val="651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8447D3" w:rsidRPr="008447D3" w:rsidRDefault="008447D3" w:rsidP="008447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40"/>
                <w:szCs w:val="40"/>
              </w:rPr>
            </w:pPr>
            <w:r w:rsidRPr="008447D3">
              <w:rPr>
                <w:rFonts w:ascii="TH SarabunPSK" w:eastAsia="Times New Roman" w:hAnsi="TH SarabunPSK" w:cs="TH SarabunPSK"/>
                <w:b/>
                <w:bCs/>
                <w:color w:val="000000"/>
                <w:sz w:val="40"/>
                <w:szCs w:val="40"/>
                <w:cs/>
              </w:rPr>
              <w:t>ข้อกำหนดโดยรวม</w:t>
            </w:r>
            <w:r w:rsidRPr="008447D3">
              <w:rPr>
                <w:rFonts w:ascii="TH SarabunPSK" w:eastAsia="Times New Roman" w:hAnsi="TH SarabunPSK" w:cs="TH SarabunPSK"/>
                <w:b/>
                <w:bCs/>
                <w:color w:val="000000"/>
                <w:sz w:val="40"/>
                <w:szCs w:val="40"/>
              </w:rPr>
              <w:t xml:space="preserve"> (1)</w:t>
            </w:r>
          </w:p>
        </w:tc>
        <w:tc>
          <w:tcPr>
            <w:tcW w:w="3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8447D3" w:rsidRPr="008447D3" w:rsidRDefault="008447D3" w:rsidP="008447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40"/>
                <w:szCs w:val="40"/>
              </w:rPr>
            </w:pPr>
            <w:r w:rsidRPr="008447D3">
              <w:rPr>
                <w:rFonts w:ascii="TH SarabunPSK" w:eastAsia="Times New Roman" w:hAnsi="TH SarabunPSK" w:cs="TH SarabunPSK"/>
                <w:b/>
                <w:bCs/>
                <w:color w:val="000000"/>
                <w:sz w:val="40"/>
                <w:szCs w:val="40"/>
                <w:cs/>
              </w:rPr>
              <w:t>ระบุระบบและกระบวนการ</w:t>
            </w:r>
            <w:r w:rsidRPr="008447D3">
              <w:rPr>
                <w:rFonts w:ascii="TH SarabunPSK" w:eastAsia="Times New Roman" w:hAnsi="TH SarabunPSK" w:cs="TH SarabunPSK"/>
                <w:b/>
                <w:bCs/>
                <w:color w:val="000000"/>
                <w:sz w:val="40"/>
                <w:szCs w:val="40"/>
              </w:rPr>
              <w:t xml:space="preserve"> (2)</w:t>
            </w:r>
          </w:p>
        </w:tc>
        <w:tc>
          <w:tcPr>
            <w:tcW w:w="4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8447D3" w:rsidRPr="008447D3" w:rsidRDefault="008447D3" w:rsidP="008447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40"/>
                <w:szCs w:val="40"/>
              </w:rPr>
            </w:pPr>
            <w:r w:rsidRPr="008447D3">
              <w:rPr>
                <w:rFonts w:ascii="TH SarabunPSK" w:eastAsia="Times New Roman" w:hAnsi="TH SarabunPSK" w:cs="TH SarabunPSK"/>
                <w:b/>
                <w:bCs/>
                <w:color w:val="000000"/>
                <w:sz w:val="40"/>
                <w:szCs w:val="40"/>
                <w:cs/>
              </w:rPr>
              <w:t>ผลลัพธ์และประสิทธิผล</w:t>
            </w:r>
            <w:r w:rsidRPr="008447D3">
              <w:rPr>
                <w:rFonts w:ascii="TH SarabunPSK" w:eastAsia="Times New Roman" w:hAnsi="TH SarabunPSK" w:cs="TH SarabunPSK"/>
                <w:b/>
                <w:bCs/>
                <w:color w:val="000000"/>
                <w:sz w:val="40"/>
                <w:szCs w:val="40"/>
              </w:rPr>
              <w:t xml:space="preserve"> (3)</w:t>
            </w:r>
          </w:p>
        </w:tc>
        <w:tc>
          <w:tcPr>
            <w:tcW w:w="3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8447D3" w:rsidRPr="008447D3" w:rsidRDefault="008447D3" w:rsidP="008447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40"/>
                <w:szCs w:val="40"/>
              </w:rPr>
            </w:pPr>
            <w:r w:rsidRPr="008447D3">
              <w:rPr>
                <w:rFonts w:ascii="TH SarabunPSK" w:eastAsia="Times New Roman" w:hAnsi="TH SarabunPSK" w:cs="TH SarabunPSK"/>
                <w:b/>
                <w:bCs/>
                <w:color w:val="000000"/>
                <w:sz w:val="40"/>
                <w:szCs w:val="40"/>
                <w:cs/>
              </w:rPr>
              <w:t>แนวทางการพัฒนา</w:t>
            </w:r>
            <w:r w:rsidRPr="008447D3">
              <w:rPr>
                <w:rFonts w:ascii="TH SarabunPSK" w:eastAsia="Times New Roman" w:hAnsi="TH SarabunPSK" w:cs="TH SarabunPSK"/>
                <w:b/>
                <w:bCs/>
                <w:color w:val="000000"/>
                <w:sz w:val="40"/>
                <w:szCs w:val="40"/>
              </w:rPr>
              <w:t xml:space="preserve"> (4)</w:t>
            </w:r>
          </w:p>
        </w:tc>
      </w:tr>
      <w:tr w:rsidR="008447D3" w:rsidRPr="008447D3" w:rsidTr="008447D3">
        <w:trPr>
          <w:trHeight w:val="508"/>
        </w:trPr>
        <w:tc>
          <w:tcPr>
            <w:tcW w:w="3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8447D3" w:rsidRPr="008447D3" w:rsidRDefault="008447D3" w:rsidP="008447D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8447D3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 xml:space="preserve">หมวด </w:t>
            </w:r>
            <w:r w:rsidRPr="008447D3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 xml:space="preserve">1 </w:t>
            </w:r>
            <w:r w:rsidRPr="008447D3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การนำองค์การ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8447D3" w:rsidRPr="008447D3" w:rsidRDefault="008447D3" w:rsidP="008447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8447D3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8447D3" w:rsidRPr="008447D3" w:rsidRDefault="008447D3" w:rsidP="008447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8447D3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8447D3" w:rsidRPr="008447D3" w:rsidRDefault="008447D3" w:rsidP="008447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8447D3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> </w:t>
            </w:r>
          </w:p>
        </w:tc>
      </w:tr>
      <w:tr w:rsidR="008447D3" w:rsidRPr="008447D3" w:rsidTr="008447D3">
        <w:trPr>
          <w:trHeight w:val="508"/>
        </w:trPr>
        <w:tc>
          <w:tcPr>
            <w:tcW w:w="3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47D3" w:rsidRPr="008447D3" w:rsidRDefault="008447D3" w:rsidP="008447D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447D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1.2 </w:t>
            </w:r>
            <w:r w:rsidRPr="008447D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ธรรมาภิบาลและความรับผิดชอบต่อสังคม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47D3" w:rsidRPr="008447D3" w:rsidRDefault="008447D3" w:rsidP="008447D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447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47D3" w:rsidRPr="008447D3" w:rsidRDefault="008447D3" w:rsidP="008447D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447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47D3" w:rsidRPr="008447D3" w:rsidRDefault="008447D3" w:rsidP="008447D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447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8447D3" w:rsidRPr="008447D3" w:rsidTr="008447D3">
        <w:trPr>
          <w:trHeight w:val="2544"/>
        </w:trPr>
        <w:tc>
          <w:tcPr>
            <w:tcW w:w="3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7D3" w:rsidRPr="008447D3" w:rsidRDefault="008447D3" w:rsidP="008447D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447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(5)</w:t>
            </w:r>
            <w:r w:rsidRPr="008447D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 </w:t>
            </w:r>
            <w:r w:rsidRPr="008447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วิธีการที่สถาบันสร้างความมั่นใจว่ามีการดำเนินการอย่างถูกต้องตามกฎหมาย</w:t>
            </w:r>
            <w:r w:rsidRPr="008447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447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มีจริยธรรม แสดงความรับผิดชอบ ต่อสังคม และการสนับสนุนชุมชนที่สำคัญ</w:t>
            </w:r>
            <w:r w:rsidRPr="008447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7D3" w:rsidRPr="008447D3" w:rsidRDefault="008447D3" w:rsidP="008447D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447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7D3" w:rsidRPr="008447D3" w:rsidRDefault="008447D3" w:rsidP="008447D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447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7D3" w:rsidRPr="008447D3" w:rsidRDefault="008447D3" w:rsidP="008447D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447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</w:tbl>
    <w:p w:rsidR="002B070C" w:rsidRPr="008447D3" w:rsidRDefault="002B070C" w:rsidP="002B070C">
      <w:pPr>
        <w:spacing w:after="0"/>
        <w:jc w:val="center"/>
        <w:rPr>
          <w:rFonts w:ascii="TH SarabunPSK" w:hAnsi="TH SarabunPSK" w:cs="TH SarabunPSK"/>
          <w:sz w:val="24"/>
          <w:szCs w:val="32"/>
        </w:rPr>
      </w:pPr>
    </w:p>
    <w:sectPr w:rsidR="002B070C" w:rsidRPr="008447D3" w:rsidSect="00B94D08">
      <w:pgSz w:w="16838" w:h="11906" w:orient="landscape"/>
      <w:pgMar w:top="567" w:right="678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D08"/>
    <w:rsid w:val="002B070C"/>
    <w:rsid w:val="006550EC"/>
    <w:rsid w:val="008447D3"/>
    <w:rsid w:val="00B9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7B078"/>
  <w15:chartTrackingRefBased/>
  <w15:docId w15:val="{684B7A0C-EC85-4D1F-BDDD-BAA1B9DA9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2018-08-10T08:50:00Z</dcterms:created>
  <dcterms:modified xsi:type="dcterms:W3CDTF">2018-08-10T08:50:00Z</dcterms:modified>
</cp:coreProperties>
</file>